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96" w:rsidRPr="00D1017E" w:rsidRDefault="00CA4E96" w:rsidP="00CA4E96">
      <w:pPr>
        <w:jc w:val="right"/>
        <w:rPr>
          <w:rFonts w:ascii="Times New Roman" w:hAnsi="Times New Roman" w:cs="Times New Roman"/>
          <w:sz w:val="28"/>
          <w:szCs w:val="28"/>
        </w:rPr>
      </w:pPr>
      <w:r w:rsidRPr="00D1017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83BDC" w:rsidRPr="00983BDC" w:rsidRDefault="00983BDC" w:rsidP="00983BDC">
      <w:pPr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1F23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3BDC">
        <w:rPr>
          <w:rFonts w:ascii="Times New Roman" w:hAnsi="Times New Roman" w:cs="Times New Roman"/>
          <w:sz w:val="28"/>
          <w:szCs w:val="28"/>
        </w:rPr>
        <w:t xml:space="preserve"> публичного зачета</w:t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  <w:r w:rsidRPr="00983BDC">
        <w:rPr>
          <w:rFonts w:ascii="Times New Roman" w:hAnsi="Times New Roman" w:cs="Times New Roman"/>
          <w:sz w:val="28"/>
          <w:szCs w:val="28"/>
        </w:rPr>
        <w:tab/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</w:p>
    <w:p w:rsidR="00D1017E" w:rsidRDefault="00D1017E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2 балла</w:t>
      </w:r>
    </w:p>
    <w:p w:rsidR="00D1017E" w:rsidRDefault="001F2326" w:rsidP="00983BDC">
      <w:pPr>
        <w:pStyle w:val="2"/>
        <w:shd w:val="clear" w:color="auto" w:fill="auto"/>
        <w:spacing w:before="0"/>
        <w:ind w:left="36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D1017E" w:rsidRPr="00776D55" w:rsidRDefault="00D1017E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FF0000"/>
          <w:sz w:val="28"/>
          <w:szCs w:val="28"/>
        </w:rPr>
      </w:pPr>
      <w:r w:rsidRPr="00D1017E">
        <w:rPr>
          <w:color w:val="000000"/>
          <w:sz w:val="28"/>
          <w:szCs w:val="28"/>
        </w:rPr>
        <w:t xml:space="preserve">Ответ на задание №1 </w:t>
      </w:r>
      <w:r w:rsidR="00776D55" w:rsidRPr="00D511B0">
        <w:rPr>
          <w:color w:val="000000" w:themeColor="text1"/>
          <w:sz w:val="28"/>
          <w:szCs w:val="28"/>
        </w:rPr>
        <w:t>предполагает четкую формулировку геометрических определений, понятий,</w:t>
      </w:r>
      <w:r w:rsidR="00D511B0">
        <w:rPr>
          <w:color w:val="000000" w:themeColor="text1"/>
          <w:sz w:val="28"/>
          <w:szCs w:val="28"/>
        </w:rPr>
        <w:t xml:space="preserve"> теоретического материала</w:t>
      </w:r>
      <w:r w:rsidR="00776D55" w:rsidRPr="00D511B0">
        <w:rPr>
          <w:color w:val="000000" w:themeColor="text1"/>
          <w:sz w:val="28"/>
          <w:szCs w:val="28"/>
        </w:rPr>
        <w:t xml:space="preserve">. </w:t>
      </w:r>
    </w:p>
    <w:p w:rsidR="00D1017E" w:rsidRPr="00776D55" w:rsidRDefault="00D1017E" w:rsidP="00983BDC">
      <w:pPr>
        <w:pStyle w:val="2"/>
        <w:shd w:val="clear" w:color="auto" w:fill="auto"/>
        <w:spacing w:before="0"/>
        <w:ind w:left="360" w:right="20"/>
        <w:jc w:val="both"/>
        <w:rPr>
          <w:color w:val="FF0000"/>
          <w:sz w:val="28"/>
          <w:szCs w:val="28"/>
        </w:rPr>
      </w:pPr>
    </w:p>
    <w:p w:rsidR="00983BDC" w:rsidRDefault="00983BDC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 xml:space="preserve">За ответ на вопрос №2 выставляется 2 балла, если </w:t>
      </w:r>
      <w:r w:rsidR="00776D55">
        <w:rPr>
          <w:color w:val="000000"/>
          <w:sz w:val="28"/>
          <w:szCs w:val="28"/>
        </w:rPr>
        <w:t xml:space="preserve">правильно </w:t>
      </w:r>
      <w:proofErr w:type="gramStart"/>
      <w:r w:rsidR="00776D55">
        <w:rPr>
          <w:color w:val="000000"/>
          <w:sz w:val="28"/>
          <w:szCs w:val="28"/>
        </w:rPr>
        <w:t xml:space="preserve">сформулирована </w:t>
      </w:r>
      <w:r w:rsidRPr="00983BDC">
        <w:rPr>
          <w:color w:val="000000"/>
          <w:sz w:val="28"/>
          <w:szCs w:val="28"/>
        </w:rPr>
        <w:t xml:space="preserve"> теорема</w:t>
      </w:r>
      <w:proofErr w:type="gramEnd"/>
      <w:r w:rsidRPr="00983BDC">
        <w:rPr>
          <w:color w:val="000000"/>
          <w:sz w:val="28"/>
          <w:szCs w:val="28"/>
        </w:rPr>
        <w:t xml:space="preserve"> и представлено её доказательство; 1 балл, если </w:t>
      </w:r>
      <w:r w:rsidR="00776D55">
        <w:rPr>
          <w:color w:val="000000"/>
          <w:sz w:val="28"/>
          <w:szCs w:val="28"/>
        </w:rPr>
        <w:t xml:space="preserve">правильно сформулирована </w:t>
      </w:r>
      <w:r w:rsidRPr="00983BDC">
        <w:rPr>
          <w:color w:val="000000"/>
          <w:sz w:val="28"/>
          <w:szCs w:val="28"/>
        </w:rPr>
        <w:t xml:space="preserve"> теорема без</w:t>
      </w:r>
      <w:r w:rsidR="001F2326">
        <w:rPr>
          <w:color w:val="000000"/>
          <w:sz w:val="28"/>
          <w:szCs w:val="28"/>
        </w:rPr>
        <w:t xml:space="preserve"> доказательства, и 0 баллов во </w:t>
      </w:r>
      <w:r w:rsidRPr="00983BDC">
        <w:rPr>
          <w:color w:val="000000"/>
          <w:sz w:val="28"/>
          <w:szCs w:val="28"/>
        </w:rPr>
        <w:t>всех других случаях.</w:t>
      </w:r>
    </w:p>
    <w:p w:rsidR="00D1017E" w:rsidRPr="00983BDC" w:rsidRDefault="00D1017E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задания №3 обучающиеся выбирают 1 задачу из двух предложенных.</w:t>
      </w:r>
    </w:p>
    <w:p w:rsidR="00983BDC" w:rsidRDefault="005B63CE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776D55">
        <w:rPr>
          <w:color w:val="000000"/>
          <w:sz w:val="28"/>
          <w:szCs w:val="28"/>
        </w:rPr>
        <w:t xml:space="preserve">адание </w:t>
      </w:r>
      <w:r w:rsidR="00983BDC" w:rsidRPr="00983BDC">
        <w:rPr>
          <w:color w:val="000000"/>
          <w:sz w:val="28"/>
          <w:szCs w:val="28"/>
        </w:rPr>
        <w:t xml:space="preserve"> вопрос</w:t>
      </w:r>
      <w:r w:rsidR="00776D55">
        <w:rPr>
          <w:color w:val="000000"/>
          <w:sz w:val="28"/>
          <w:szCs w:val="28"/>
        </w:rPr>
        <w:t>а</w:t>
      </w:r>
      <w:proofErr w:type="gramEnd"/>
      <w:r w:rsidR="00983BDC" w:rsidRPr="00983BDC">
        <w:rPr>
          <w:color w:val="000000"/>
          <w:sz w:val="28"/>
          <w:szCs w:val="28"/>
        </w:rPr>
        <w:t xml:space="preserve">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  <w:bookmarkStart w:id="0" w:name="_GoBack"/>
      <w:bookmarkEnd w:id="0"/>
    </w:p>
    <w:p w:rsidR="00D1017E" w:rsidRPr="00983BDC" w:rsidRDefault="00D1017E" w:rsidP="00D1017E">
      <w:pPr>
        <w:pStyle w:val="2"/>
        <w:numPr>
          <w:ilvl w:val="0"/>
          <w:numId w:val="3"/>
        </w:numPr>
        <w:shd w:val="clear" w:color="auto" w:fill="auto"/>
        <w:spacing w:before="0" w:after="359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задания №5 </w:t>
      </w:r>
      <w:r>
        <w:rPr>
          <w:sz w:val="28"/>
          <w:szCs w:val="28"/>
        </w:rPr>
        <w:t xml:space="preserve">предполагается выбор обучающимися задачи из дополнительного банка заданий и адресуется для обучающихся, претендующих на оценку «5». 2 балла ставится </w:t>
      </w:r>
      <w:r>
        <w:rPr>
          <w:color w:val="000000"/>
          <w:sz w:val="28"/>
          <w:szCs w:val="28"/>
        </w:rPr>
        <w:t xml:space="preserve">при полном верном решении. </w:t>
      </w:r>
    </w:p>
    <w:p w:rsidR="00983BDC" w:rsidRDefault="00983BDC" w:rsidP="00983BDC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>Ма</w:t>
      </w:r>
      <w:r w:rsidR="00786AA0">
        <w:rPr>
          <w:color w:val="000000"/>
          <w:sz w:val="28"/>
          <w:szCs w:val="28"/>
        </w:rPr>
        <w:t>ксимальное количество баллов - 8</w:t>
      </w:r>
      <w:r w:rsidRPr="00983BDC">
        <w:rPr>
          <w:color w:val="000000"/>
          <w:sz w:val="28"/>
          <w:szCs w:val="28"/>
        </w:rPr>
        <w:t xml:space="preserve"> баллов.</w:t>
      </w:r>
    </w:p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Шкала перевода баллов в школьную отметку муниципального публичного зачета</w:t>
      </w:r>
    </w:p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tbl>
      <w:tblPr>
        <w:tblStyle w:val="a6"/>
        <w:tblW w:w="0" w:type="auto"/>
        <w:tblInd w:w="40" w:type="dxa"/>
        <w:tblLook w:val="04A0" w:firstRow="1" w:lastRow="0" w:firstColumn="1" w:lastColumn="0" w:noHBand="0" w:noVBand="1"/>
      </w:tblPr>
      <w:tblGrid>
        <w:gridCol w:w="1967"/>
        <w:gridCol w:w="2017"/>
        <w:gridCol w:w="1811"/>
        <w:gridCol w:w="1809"/>
        <w:gridCol w:w="1701"/>
      </w:tblGrid>
      <w:tr w:rsidR="00983BDC" w:rsidTr="00983BDC">
        <w:tc>
          <w:tcPr>
            <w:tcW w:w="1967" w:type="dxa"/>
          </w:tcPr>
          <w:p w:rsidR="00983BDC" w:rsidRPr="00FD004A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5"/>
                <w:b/>
              </w:rPr>
              <w:t>Отметка</w:t>
            </w:r>
          </w:p>
        </w:tc>
        <w:tc>
          <w:tcPr>
            <w:tcW w:w="2017" w:type="dxa"/>
          </w:tcPr>
          <w:p w:rsidR="00983BDC" w:rsidRPr="00FD004A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5"/>
                <w:b/>
              </w:rPr>
              <w:t>пересдача</w:t>
            </w:r>
          </w:p>
        </w:tc>
        <w:tc>
          <w:tcPr>
            <w:tcW w:w="1811" w:type="dxa"/>
          </w:tcPr>
          <w:p w:rsidR="00983BDC" w:rsidRPr="00CA4E9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rStyle w:val="a5"/>
                <w:b/>
              </w:rPr>
              <w:t>«3»</w:t>
            </w:r>
          </w:p>
        </w:tc>
        <w:tc>
          <w:tcPr>
            <w:tcW w:w="1809" w:type="dxa"/>
          </w:tcPr>
          <w:p w:rsidR="00983BDC" w:rsidRDefault="00983BDC" w:rsidP="00983BDC">
            <w:pPr>
              <w:pStyle w:val="2"/>
              <w:shd w:val="clear" w:color="auto" w:fill="auto"/>
              <w:spacing w:before="0" w:line="240" w:lineRule="exact"/>
              <w:jc w:val="center"/>
            </w:pPr>
            <w:r>
              <w:rPr>
                <w:rStyle w:val="a5"/>
              </w:rPr>
              <w:t>«4»</w:t>
            </w:r>
          </w:p>
        </w:tc>
        <w:tc>
          <w:tcPr>
            <w:tcW w:w="1701" w:type="dxa"/>
          </w:tcPr>
          <w:p w:rsidR="00983BDC" w:rsidRDefault="00983BDC" w:rsidP="00983BDC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a5"/>
              </w:rPr>
            </w:pPr>
            <w:r>
              <w:rPr>
                <w:rStyle w:val="a5"/>
              </w:rPr>
              <w:t>«5»</w:t>
            </w:r>
          </w:p>
        </w:tc>
      </w:tr>
      <w:tr w:rsidR="00983BDC" w:rsidTr="00983BDC">
        <w:tc>
          <w:tcPr>
            <w:tcW w:w="1967" w:type="dxa"/>
          </w:tcPr>
          <w:p w:rsidR="00983BDC" w:rsidRPr="00CA4E9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rStyle w:val="1"/>
                <w:b w:val="0"/>
              </w:rPr>
              <w:t>Балл</w:t>
            </w:r>
          </w:p>
        </w:tc>
        <w:tc>
          <w:tcPr>
            <w:tcW w:w="2017" w:type="dxa"/>
          </w:tcPr>
          <w:p w:rsidR="00983BDC" w:rsidRPr="001F232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811" w:type="dxa"/>
          </w:tcPr>
          <w:p w:rsidR="00983BDC" w:rsidRPr="001F232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3</w:t>
            </w:r>
            <w:r w:rsidR="00D1017E">
              <w:rPr>
                <w:b w:val="0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09" w:type="dxa"/>
          </w:tcPr>
          <w:p w:rsidR="00983BDC" w:rsidRPr="00D1017E" w:rsidRDefault="00D1017E" w:rsidP="00983BDC">
            <w:pPr>
              <w:pStyle w:val="30"/>
              <w:shd w:val="clear" w:color="auto" w:fill="auto"/>
              <w:spacing w:before="0" w:after="0"/>
              <w:rPr>
                <w:color w:val="000000"/>
                <w:sz w:val="24"/>
                <w:szCs w:val="24"/>
              </w:rPr>
            </w:pPr>
            <w:r w:rsidRPr="00D1017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701" w:type="dxa"/>
          </w:tcPr>
          <w:p w:rsidR="00983BDC" w:rsidRPr="001F2326" w:rsidRDefault="00D1017E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7-8</w:t>
            </w:r>
          </w:p>
        </w:tc>
      </w:tr>
    </w:tbl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p w:rsidR="00983BDC" w:rsidRDefault="00983BDC" w:rsidP="00983BDC">
      <w:pPr>
        <w:pStyle w:val="30"/>
        <w:shd w:val="clear" w:color="auto" w:fill="auto"/>
        <w:spacing w:before="0" w:after="0"/>
        <w:ind w:left="40"/>
      </w:pPr>
    </w:p>
    <w:p w:rsidR="00983BDC" w:rsidRPr="00983BDC" w:rsidRDefault="00983BDC" w:rsidP="00983BDC">
      <w:pPr>
        <w:rPr>
          <w:rFonts w:ascii="Times New Roman" w:hAnsi="Times New Roman" w:cs="Times New Roman"/>
          <w:sz w:val="28"/>
          <w:szCs w:val="28"/>
        </w:rPr>
      </w:pPr>
    </w:p>
    <w:p w:rsidR="00D1017E" w:rsidRPr="00983BDC" w:rsidRDefault="00D1017E">
      <w:pPr>
        <w:rPr>
          <w:rFonts w:ascii="Times New Roman" w:hAnsi="Times New Roman" w:cs="Times New Roman"/>
          <w:sz w:val="28"/>
          <w:szCs w:val="28"/>
        </w:rPr>
      </w:pPr>
    </w:p>
    <w:sectPr w:rsidR="00D1017E" w:rsidRPr="009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243"/>
    <w:multiLevelType w:val="hybridMultilevel"/>
    <w:tmpl w:val="ABA0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271E"/>
    <w:multiLevelType w:val="hybridMultilevel"/>
    <w:tmpl w:val="6A023738"/>
    <w:lvl w:ilvl="0" w:tplc="A9C47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B1"/>
    <w:rsid w:val="001A12BE"/>
    <w:rsid w:val="001F2326"/>
    <w:rsid w:val="005B63CE"/>
    <w:rsid w:val="00776D55"/>
    <w:rsid w:val="00786AA0"/>
    <w:rsid w:val="008F59B1"/>
    <w:rsid w:val="00953954"/>
    <w:rsid w:val="00983BDC"/>
    <w:rsid w:val="00CA4E96"/>
    <w:rsid w:val="00CD0F8F"/>
    <w:rsid w:val="00D1017E"/>
    <w:rsid w:val="00D511B0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5DE0"/>
  <w15:chartTrackingRefBased/>
  <w15:docId w15:val="{708BD807-44F9-4A6D-9CCF-6F864B3D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D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83BDC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983BDC"/>
    <w:pPr>
      <w:widowControl w:val="0"/>
      <w:shd w:val="clear" w:color="auto" w:fill="FFFFFF"/>
      <w:spacing w:before="420" w:after="0" w:line="313" w:lineRule="exact"/>
    </w:pPr>
    <w:rPr>
      <w:rFonts w:ascii="Times New Roman" w:eastAsia="Times New Roman" w:hAnsi="Times New Roman" w:cs="Times New Roman"/>
      <w:spacing w:val="4"/>
    </w:rPr>
  </w:style>
  <w:style w:type="character" w:customStyle="1" w:styleId="3">
    <w:name w:val="Основной текст (3)_"/>
    <w:basedOn w:val="a0"/>
    <w:link w:val="30"/>
    <w:rsid w:val="00983BD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BDC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5">
    <w:name w:val="Основной текст + Полужирный"/>
    <w:basedOn w:val="a4"/>
    <w:rsid w:val="0098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5pt0pt150">
    <w:name w:val="Основной текст + 8;5 pt;Интервал 0 pt;Масштаб 150%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50"/>
      <w:position w:val="0"/>
      <w:sz w:val="17"/>
      <w:szCs w:val="17"/>
      <w:u w:val="none"/>
      <w:shd w:val="clear" w:color="auto" w:fill="FFFFFF"/>
      <w:lang w:val="en-US"/>
    </w:rPr>
  </w:style>
  <w:style w:type="table" w:styleId="a6">
    <w:name w:val="Table Grid"/>
    <w:basedOn w:val="a1"/>
    <w:uiPriority w:val="39"/>
    <w:rsid w:val="0098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2018-10-08T07:55:00Z</dcterms:created>
  <dcterms:modified xsi:type="dcterms:W3CDTF">2019-03-26T05:26:00Z</dcterms:modified>
</cp:coreProperties>
</file>